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33F7" w14:textId="4C7B756E" w:rsidR="00C47BDC" w:rsidRPr="005C1AA5" w:rsidRDefault="00C47BDC" w:rsidP="00C47BD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5C1AA5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REGULAMENTUL DE ORGANIZARE SI FUNCTIONARE AL</w:t>
      </w:r>
    </w:p>
    <w:p w14:paraId="0328DC74" w14:textId="388B1D20" w:rsidR="00C47BDC" w:rsidRPr="005C1AA5" w:rsidRDefault="00C47BDC" w:rsidP="00C47BD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5C1AA5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ACS AFTER SCHOOL KARATE</w:t>
      </w:r>
    </w:p>
    <w:p w14:paraId="32E4B24A" w14:textId="77777777" w:rsidR="00C47BDC" w:rsidRPr="005C1AA5" w:rsidRDefault="00C47BDC">
      <w:pPr>
        <w:rPr>
          <w:b/>
          <w:bCs/>
          <w:sz w:val="28"/>
          <w:szCs w:val="28"/>
          <w:lang w:val="ro-RO"/>
        </w:rPr>
      </w:pPr>
    </w:p>
    <w:p w14:paraId="1A778843" w14:textId="6B2271EA" w:rsidR="00C47BDC" w:rsidRPr="005C1AA5" w:rsidRDefault="00C47BD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C1AA5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CAPITOLUL I- DISPOZITII GENERALE</w:t>
      </w:r>
      <w:r w:rsidRPr="005C1AA5">
        <w:rPr>
          <w:rFonts w:ascii="Times New Roman" w:hAnsi="Times New Roman" w:cs="Times New Roman"/>
          <w:b/>
          <w:bCs/>
          <w:sz w:val="28"/>
          <w:szCs w:val="28"/>
          <w:u w:val="single"/>
        </w:rPr>
        <w:t>: DENUMIRE, PREVEDERI LEGALE PRIVIND INFIINTAREA SI FUNCTIONAREA, SEDIUL, INSEMNE SI CULORI, DURATA FUNCTIONARII</w:t>
      </w:r>
      <w:r w:rsidR="00335D1D" w:rsidRPr="005C1AA5">
        <w:rPr>
          <w:rFonts w:ascii="Times New Roman" w:hAnsi="Times New Roman" w:cs="Times New Roman"/>
          <w:b/>
          <w:bCs/>
          <w:sz w:val="28"/>
          <w:szCs w:val="28"/>
          <w:u w:val="single"/>
        </w:rPr>
        <w:t>, PATRIMONIU SPORTIV</w:t>
      </w:r>
    </w:p>
    <w:p w14:paraId="54C244A1" w14:textId="77777777" w:rsidR="00C47BDC" w:rsidRPr="00335D1D" w:rsidRDefault="00C47BD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8CEE14" w14:textId="1EF35606" w:rsidR="00C47BDC" w:rsidRPr="00E034CA" w:rsidRDefault="00C47BD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34C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Art.1 </w:t>
      </w:r>
      <w:proofErr w:type="spellStart"/>
      <w:r w:rsidRPr="00E034CA">
        <w:rPr>
          <w:rFonts w:ascii="Times New Roman" w:hAnsi="Times New Roman" w:cs="Times New Roman"/>
          <w:b/>
          <w:bCs/>
          <w:sz w:val="28"/>
          <w:szCs w:val="28"/>
          <w:u w:val="single"/>
        </w:rPr>
        <w:t>Denumire</w:t>
      </w:r>
      <w:proofErr w:type="spellEnd"/>
      <w:r w:rsidRPr="00E034C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14:paraId="15330D59" w14:textId="3DC495AD" w:rsidR="00C47BDC" w:rsidRPr="00335D1D" w:rsidRDefault="00ED2235" w:rsidP="00ED2235">
      <w:pPr>
        <w:pStyle w:val="Listparagraf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5D1D">
        <w:rPr>
          <w:rFonts w:ascii="Times New Roman" w:hAnsi="Times New Roman" w:cs="Times New Roman"/>
          <w:sz w:val="28"/>
          <w:szCs w:val="28"/>
        </w:rPr>
        <w:t>Asociatia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de “ASOCIATIA CLUB SPORTIV AFTER SCHOOL KARATE”’ – “ASOCIATIA CLUBUL SPORTIV KARATE DUPA PROGRAMUL DE SCOALA</w:t>
      </w:r>
      <w:r w:rsidR="005C1AA5" w:rsidRPr="00335D1D">
        <w:rPr>
          <w:rFonts w:ascii="Times New Roman" w:hAnsi="Times New Roman" w:cs="Times New Roman"/>
          <w:sz w:val="28"/>
          <w:szCs w:val="28"/>
        </w:rPr>
        <w:t>”,</w:t>
      </w:r>
      <w:r w:rsidRPr="00335D1D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disponibilitatii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denumirii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nr. 154501/11.07.2016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nr. 182221/19.06.2020</w:t>
      </w:r>
    </w:p>
    <w:p w14:paraId="38951E45" w14:textId="4BF73464" w:rsidR="00ED2235" w:rsidRPr="00E034CA" w:rsidRDefault="00ED2235" w:rsidP="00ED223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34C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Art.2 -Forma </w:t>
      </w:r>
      <w:proofErr w:type="spellStart"/>
      <w:r w:rsidRPr="00E034CA">
        <w:rPr>
          <w:rFonts w:ascii="Times New Roman" w:hAnsi="Times New Roman" w:cs="Times New Roman"/>
          <w:b/>
          <w:bCs/>
          <w:sz w:val="28"/>
          <w:szCs w:val="28"/>
          <w:u w:val="single"/>
        </w:rPr>
        <w:t>juridica</w:t>
      </w:r>
      <w:proofErr w:type="spellEnd"/>
    </w:p>
    <w:p w14:paraId="06DD6767" w14:textId="76D8BEE0" w:rsidR="00ED2235" w:rsidRPr="00335D1D" w:rsidRDefault="00ED2235" w:rsidP="00ED2235">
      <w:pPr>
        <w:rPr>
          <w:rFonts w:ascii="Times New Roman" w:hAnsi="Times New Roman" w:cs="Times New Roman"/>
          <w:sz w:val="28"/>
          <w:szCs w:val="28"/>
        </w:rPr>
      </w:pPr>
      <w:r w:rsidRPr="00335D1D">
        <w:rPr>
          <w:rFonts w:ascii="Times New Roman" w:hAnsi="Times New Roman" w:cs="Times New Roman"/>
          <w:sz w:val="28"/>
          <w:szCs w:val="28"/>
        </w:rPr>
        <w:t>2.</w:t>
      </w:r>
      <w:r w:rsidR="00065C08" w:rsidRPr="00335D1D">
        <w:rPr>
          <w:rFonts w:ascii="Times New Roman" w:hAnsi="Times New Roman" w:cs="Times New Roman"/>
          <w:sz w:val="28"/>
          <w:szCs w:val="28"/>
        </w:rPr>
        <w:t>1. In</w:t>
      </w:r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conditiile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Ordonantei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nr. 26/2000 cu privier la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asociatii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5D1D">
        <w:rPr>
          <w:rFonts w:ascii="Times New Roman" w:hAnsi="Times New Roman" w:cs="Times New Roman"/>
          <w:sz w:val="28"/>
          <w:szCs w:val="28"/>
        </w:rPr>
        <w:t>fundatii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aprobata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modificari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completari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Clubul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asociatie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juridica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drept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fara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scop patrimonial</w:t>
      </w:r>
    </w:p>
    <w:p w14:paraId="059BAA67" w14:textId="66DD3A08" w:rsidR="00ED2235" w:rsidRPr="00335D1D" w:rsidRDefault="00ED2235" w:rsidP="00ED2235">
      <w:pPr>
        <w:rPr>
          <w:rFonts w:ascii="Times New Roman" w:hAnsi="Times New Roman" w:cs="Times New Roman"/>
          <w:sz w:val="28"/>
          <w:szCs w:val="28"/>
        </w:rPr>
      </w:pPr>
      <w:r w:rsidRPr="00335D1D">
        <w:rPr>
          <w:rFonts w:ascii="Times New Roman" w:hAnsi="Times New Roman" w:cs="Times New Roman"/>
          <w:sz w:val="28"/>
          <w:szCs w:val="28"/>
        </w:rPr>
        <w:t>2.</w:t>
      </w:r>
      <w:r w:rsidR="00065C08" w:rsidRPr="00335D1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65C08" w:rsidRPr="00335D1D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educatiei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sportului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nr. 69/2000, cu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Clubul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5D1D">
        <w:rPr>
          <w:rFonts w:ascii="Times New Roman" w:hAnsi="Times New Roman" w:cs="Times New Roman"/>
          <w:sz w:val="28"/>
          <w:szCs w:val="28"/>
        </w:rPr>
        <w:t>polisportiva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5D1D">
        <w:rPr>
          <w:rFonts w:ascii="Times New Roman" w:hAnsi="Times New Roman" w:cs="Times New Roman"/>
          <w:sz w:val="28"/>
          <w:szCs w:val="28"/>
        </w:rPr>
        <w:t xml:space="preserve"> club sportive de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drept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fara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scop lucrative,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juridica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nonprofit.</w:t>
      </w:r>
    </w:p>
    <w:p w14:paraId="37980B1A" w14:textId="28627A9B" w:rsidR="00ED2235" w:rsidRPr="00335D1D" w:rsidRDefault="00501B3C" w:rsidP="00ED2235">
      <w:pPr>
        <w:rPr>
          <w:rFonts w:ascii="Times New Roman" w:hAnsi="Times New Roman" w:cs="Times New Roman"/>
          <w:sz w:val="28"/>
          <w:szCs w:val="28"/>
        </w:rPr>
      </w:pPr>
      <w:r w:rsidRPr="00335D1D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Clubul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constituie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ca o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polisportiva</w:t>
      </w:r>
      <w:proofErr w:type="spellEnd"/>
    </w:p>
    <w:p w14:paraId="3F8CC85E" w14:textId="605EBFDD" w:rsidR="00501B3C" w:rsidRPr="00E034CA" w:rsidRDefault="00501B3C" w:rsidP="00ED223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34C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Art.3- Scop </w:t>
      </w:r>
      <w:proofErr w:type="spellStart"/>
      <w:r w:rsidRPr="00E034CA">
        <w:rPr>
          <w:rFonts w:ascii="Times New Roman" w:hAnsi="Times New Roman" w:cs="Times New Roman"/>
          <w:b/>
          <w:bCs/>
          <w:sz w:val="28"/>
          <w:szCs w:val="28"/>
          <w:u w:val="single"/>
        </w:rPr>
        <w:t>si</w:t>
      </w:r>
      <w:proofErr w:type="spellEnd"/>
      <w:r w:rsidRPr="00E034C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034CA">
        <w:rPr>
          <w:rFonts w:ascii="Times New Roman" w:hAnsi="Times New Roman" w:cs="Times New Roman"/>
          <w:b/>
          <w:bCs/>
          <w:sz w:val="28"/>
          <w:szCs w:val="28"/>
          <w:u w:val="single"/>
        </w:rPr>
        <w:t>obiective</w:t>
      </w:r>
      <w:proofErr w:type="spellEnd"/>
    </w:p>
    <w:p w14:paraId="6E06D4C2" w14:textId="4AA4AC59" w:rsidR="00501B3C" w:rsidRPr="00335D1D" w:rsidRDefault="00501B3C" w:rsidP="00ED2235">
      <w:pPr>
        <w:rPr>
          <w:rFonts w:ascii="Times New Roman" w:hAnsi="Times New Roman" w:cs="Times New Roman"/>
          <w:sz w:val="28"/>
          <w:szCs w:val="28"/>
        </w:rPr>
      </w:pPr>
      <w:r w:rsidRPr="00335D1D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Clubului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il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constituie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desfasurarea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activitati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sportive de karate , karate traditional, karate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wukf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arte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martiale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sportul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toti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, judo,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kempo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arte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martiale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de contact, taekwondo-wtf, aikido,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culturism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fitness,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handbal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baschet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volei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, rugby,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tenis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tenis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de masa,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sah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, box,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lupte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oina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fotbal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tenis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atletism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gimnastica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, badminton, sambo, sport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chanbara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karate Kyokushin IKO 2, respective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selectionarea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initierea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pregatirea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sportivilor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aceste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domenii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competitii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sportive interne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inetrnationale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, precum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activitati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conexe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>.</w:t>
      </w:r>
    </w:p>
    <w:p w14:paraId="11D3DA15" w14:textId="2CF067C4" w:rsidR="00B92B66" w:rsidRPr="00335D1D" w:rsidRDefault="00B92B66" w:rsidP="00ED2235">
      <w:pPr>
        <w:rPr>
          <w:rFonts w:ascii="Times New Roman" w:hAnsi="Times New Roman" w:cs="Times New Roman"/>
          <w:sz w:val="28"/>
          <w:szCs w:val="28"/>
        </w:rPr>
      </w:pPr>
      <w:r w:rsidRPr="00335D1D">
        <w:rPr>
          <w:rFonts w:ascii="Times New Roman" w:hAnsi="Times New Roman" w:cs="Times New Roman"/>
          <w:sz w:val="28"/>
          <w:szCs w:val="28"/>
        </w:rPr>
        <w:t xml:space="preserve">3.2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Obiectivele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Clubului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sunt: </w:t>
      </w:r>
    </w:p>
    <w:p w14:paraId="7E16CFF0" w14:textId="77777777" w:rsidR="00B92B66" w:rsidRPr="00B92B66" w:rsidRDefault="00B92B66" w:rsidP="00B92B66">
      <w:pPr>
        <w:rPr>
          <w:rFonts w:ascii="Times New Roman" w:hAnsi="Times New Roman" w:cs="Times New Roman"/>
          <w:sz w:val="28"/>
          <w:szCs w:val="28"/>
        </w:rPr>
      </w:pPr>
      <w:r w:rsidRPr="00B92B66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legaturilor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institutiile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federatiile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sportive de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, pe plan intern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international;</w:t>
      </w:r>
    </w:p>
    <w:p w14:paraId="4C3433D5" w14:textId="7C34C9B6" w:rsidR="00B92B66" w:rsidRPr="00B92B66" w:rsidRDefault="00B92B66" w:rsidP="00B92B66">
      <w:pPr>
        <w:rPr>
          <w:rFonts w:ascii="Times New Roman" w:hAnsi="Times New Roman" w:cs="Times New Roman"/>
          <w:sz w:val="28"/>
          <w:szCs w:val="28"/>
        </w:rPr>
      </w:pPr>
      <w:r w:rsidRPr="00B92B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promovarea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spiritului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de „fair-play”</w:t>
      </w:r>
      <w:r w:rsidRPr="00335D1D">
        <w:rPr>
          <w:rFonts w:ascii="Times New Roman" w:hAnsi="Times New Roman" w:cs="Times New Roman"/>
          <w:sz w:val="28"/>
          <w:szCs w:val="28"/>
        </w:rPr>
        <w:t>,</w:t>
      </w:r>
      <w:r w:rsidRPr="00B9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prevenirea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violentei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in sport</w:t>
      </w:r>
      <w:r w:rsidRPr="00335D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prevenirea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consumului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droguri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substante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interzise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stimularea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artificiala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performantei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sportive</w:t>
      </w:r>
      <w:r w:rsidRPr="00B92B66">
        <w:rPr>
          <w:rFonts w:ascii="Times New Roman" w:hAnsi="Times New Roman" w:cs="Times New Roman"/>
          <w:sz w:val="28"/>
          <w:szCs w:val="28"/>
        </w:rPr>
        <w:t>;</w:t>
      </w:r>
    </w:p>
    <w:p w14:paraId="09B53FC9" w14:textId="6B9374C6" w:rsidR="00B92B66" w:rsidRPr="00B92B66" w:rsidRDefault="00B92B66" w:rsidP="00B92B66">
      <w:pPr>
        <w:rPr>
          <w:rFonts w:ascii="Times New Roman" w:hAnsi="Times New Roman" w:cs="Times New Roman"/>
          <w:sz w:val="28"/>
          <w:szCs w:val="28"/>
        </w:rPr>
      </w:pPr>
      <w:r w:rsidRPr="00B92B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bazei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aceivitatile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sportive de karate, karate traditional, karate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wukf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arte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martiale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sportul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tati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, judo,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kempo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arte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martiale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de contact, taekwondo —ITF, taekwondo — WTF, aikido: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culturism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fitness,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handbal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fotbal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baschet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volei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, rugby,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tenis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tenis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de masa,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sah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, box,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lupte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oina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fotbal-tenis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atletism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gimnastica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, badminton, sambo, </w:t>
      </w:r>
      <w:r w:rsidRPr="00335D1D">
        <w:rPr>
          <w:rFonts w:ascii="Times New Roman" w:hAnsi="Times New Roman" w:cs="Times New Roman"/>
          <w:sz w:val="28"/>
          <w:szCs w:val="28"/>
        </w:rPr>
        <w:t xml:space="preserve">sports </w:t>
      </w:r>
      <w:proofErr w:type="spellStart"/>
      <w:r w:rsidRPr="00335D1D">
        <w:rPr>
          <w:rFonts w:ascii="Times New Roman" w:hAnsi="Times New Roman" w:cs="Times New Roman"/>
          <w:sz w:val="28"/>
          <w:szCs w:val="28"/>
        </w:rPr>
        <w:t>chanbara</w:t>
      </w:r>
      <w:proofErr w:type="spellEnd"/>
      <w:r w:rsidRPr="0033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</w:t>
      </w:r>
      <w:r w:rsidRPr="00335D1D">
        <w:rPr>
          <w:rFonts w:ascii="Times New Roman" w:hAnsi="Times New Roman" w:cs="Times New Roman"/>
          <w:sz w:val="28"/>
          <w:szCs w:val="28"/>
        </w:rPr>
        <w:t>kar</w:t>
      </w:r>
      <w:r w:rsidRPr="00B92B66">
        <w:rPr>
          <w:rFonts w:ascii="Times New Roman" w:hAnsi="Times New Roman" w:cs="Times New Roman"/>
          <w:sz w:val="28"/>
          <w:szCs w:val="28"/>
        </w:rPr>
        <w:t xml:space="preserve">ate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kyokushin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IKO-2;</w:t>
      </w:r>
    </w:p>
    <w:p w14:paraId="095CA77D" w14:textId="77777777" w:rsidR="00B92B66" w:rsidRPr="00B92B66" w:rsidRDefault="00B92B66" w:rsidP="00B92B66">
      <w:pPr>
        <w:rPr>
          <w:rFonts w:ascii="Times New Roman" w:hAnsi="Times New Roman" w:cs="Times New Roman"/>
          <w:sz w:val="28"/>
          <w:szCs w:val="28"/>
        </w:rPr>
      </w:pPr>
      <w:r w:rsidRPr="00B92B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cantonamentelor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stagiilcr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oregatire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sportivii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tehnicienii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proprii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>;</w:t>
      </w:r>
    </w:p>
    <w:p w14:paraId="429212FE" w14:textId="57A93469" w:rsidR="00B92B66" w:rsidRPr="00335D1D" w:rsidRDefault="00B92B66" w:rsidP="00B92B66">
      <w:pPr>
        <w:rPr>
          <w:rFonts w:ascii="Times New Roman" w:hAnsi="Times New Roman" w:cs="Times New Roman"/>
          <w:sz w:val="28"/>
          <w:szCs w:val="28"/>
        </w:rPr>
      </w:pPr>
      <w:r w:rsidRPr="00B92B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desfasurarea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altor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activitati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conexe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activi</w:t>
      </w:r>
      <w:r w:rsidRPr="00335D1D">
        <w:rPr>
          <w:rFonts w:ascii="Times New Roman" w:hAnsi="Times New Roman" w:cs="Times New Roman"/>
          <w:sz w:val="28"/>
          <w:szCs w:val="28"/>
        </w:rPr>
        <w:t>t</w:t>
      </w:r>
      <w:r w:rsidRPr="00B92B66">
        <w:rPr>
          <w:rFonts w:ascii="Times New Roman" w:hAnsi="Times New Roman" w:cs="Times New Roman"/>
          <w:sz w:val="28"/>
          <w:szCs w:val="28"/>
        </w:rPr>
        <w:t>atilor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rnai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 xml:space="preserve"> sus </w:t>
      </w:r>
      <w:proofErr w:type="spellStart"/>
      <w:r w:rsidRPr="00B92B66">
        <w:rPr>
          <w:rFonts w:ascii="Times New Roman" w:hAnsi="Times New Roman" w:cs="Times New Roman"/>
          <w:sz w:val="28"/>
          <w:szCs w:val="28"/>
        </w:rPr>
        <w:t>mentionate</w:t>
      </w:r>
      <w:proofErr w:type="spellEnd"/>
      <w:r w:rsidRPr="00B92B66">
        <w:rPr>
          <w:rFonts w:ascii="Times New Roman" w:hAnsi="Times New Roman" w:cs="Times New Roman"/>
          <w:sz w:val="28"/>
          <w:szCs w:val="28"/>
        </w:rPr>
        <w:t>.</w:t>
      </w:r>
    </w:p>
    <w:p w14:paraId="772BB83D" w14:textId="662F3395" w:rsidR="00B92B66" w:rsidRPr="00335D1D" w:rsidRDefault="00B92B66" w:rsidP="00B92B66">
      <w:pPr>
        <w:spacing w:line="296" w:lineRule="auto"/>
        <w:ind w:left="52" w:right="22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35D1D">
        <w:rPr>
          <w:rFonts w:ascii="Times New Roman" w:hAnsi="Times New Roman" w:cs="Times New Roman"/>
          <w:sz w:val="28"/>
          <w:szCs w:val="28"/>
        </w:rPr>
        <w:t xml:space="preserve">3.3. </w:t>
      </w: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Prin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realizarea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scopului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si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obiecti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elor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propuse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Clubul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contribuie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dezvoltarea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ramurilor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sportive de karate, ka</w:t>
      </w: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r</w:t>
      </w: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ate </w:t>
      </w:r>
      <w:proofErr w:type="spellStart"/>
      <w:proofErr w:type="gram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traditiona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arte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martiale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sportul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pentru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toti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judo,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kempo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arte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martiale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de c</w:t>
      </w: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ontact</w:t>
      </w: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taekwondo — WTF, aikido,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culturism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si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fitness,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handbal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fot</w:t>
      </w: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b</w:t>
      </w: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al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tenis</w:t>
      </w:r>
      <w:proofErr w:type="spellEnd"/>
      <w:r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tenis</w:t>
      </w:r>
      <w:proofErr w:type="spellEnd"/>
      <w:r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de masa, </w:t>
      </w:r>
      <w:proofErr w:type="spellStart"/>
      <w:r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sah</w:t>
      </w:r>
      <w:proofErr w:type="spellEnd"/>
      <w:r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box, </w:t>
      </w:r>
      <w:proofErr w:type="spellStart"/>
      <w:r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lupte</w:t>
      </w:r>
      <w:proofErr w:type="spellEnd"/>
      <w:r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oina</w:t>
      </w:r>
      <w:proofErr w:type="spellEnd"/>
      <w:r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fotbal-tenis</w:t>
      </w:r>
      <w:proofErr w:type="spellEnd"/>
      <w:r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atletism</w:t>
      </w:r>
      <w:proofErr w:type="spellEnd"/>
      <w:r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gimnastica</w:t>
      </w:r>
      <w:proofErr w:type="spellEnd"/>
      <w:r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badminton, sambo, </w:t>
      </w:r>
      <w:r w:rsidRPr="00335D1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sport </w:t>
      </w:r>
      <w:proofErr w:type="spellStart"/>
      <w:r w:rsidRPr="00B92B6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chanbara</w:t>
      </w:r>
      <w:proofErr w:type="spellEnd"/>
      <w:r w:rsidRPr="00B92B6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92B6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 w:rsidRPr="00B92B6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kara</w:t>
      </w:r>
      <w:r w:rsidRPr="00335D1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te Kyokushin </w:t>
      </w:r>
      <w:r w:rsidRPr="00B92B6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IKO-2 din Romania.</w:t>
      </w:r>
    </w:p>
    <w:p w14:paraId="0F98BADF" w14:textId="581A2901" w:rsidR="00B92B66" w:rsidRPr="00335D1D" w:rsidRDefault="00B92B66" w:rsidP="00B92B66">
      <w:pPr>
        <w:spacing w:line="296" w:lineRule="auto"/>
        <w:ind w:left="52" w:right="22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3.4.</w:t>
      </w:r>
      <w:r w:rsidRPr="00335D1D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Clubul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isi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propune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sa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n</w:t>
      </w: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u</w:t>
      </w: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ia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atitudini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susceptibile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sa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aduca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prejudicii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intereselor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fundamentale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ale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f</w:t>
      </w: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iecaru</w:t>
      </w: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membru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sa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respecte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legile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tarii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reglementarile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r w:rsidR="00065C08">
        <w:rPr>
          <w:rFonts w:ascii="Times New Roman" w:eastAsia="Calibri" w:hAnsi="Times New Roman" w:cs="Times New Roman"/>
          <w:color w:val="000000"/>
          <w:sz w:val="28"/>
          <w:szCs w:val="28"/>
        </w:rPr>
        <w:t>gentiei</w:t>
      </w:r>
      <w:proofErr w:type="spellEnd"/>
      <w:r w:rsidR="00065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N</w:t>
      </w:r>
      <w:r w:rsidR="00065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ationale </w:t>
      </w:r>
      <w:proofErr w:type="spellStart"/>
      <w:r w:rsidR="00065C08">
        <w:rPr>
          <w:rFonts w:ascii="Times New Roman" w:eastAsia="Calibri" w:hAnsi="Times New Roman" w:cs="Times New Roman"/>
          <w:color w:val="000000"/>
          <w:sz w:val="28"/>
          <w:szCs w:val="28"/>
        </w:rPr>
        <w:t>pentru</w:t>
      </w:r>
      <w:proofErr w:type="spellEnd"/>
      <w:r w:rsidR="00065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r w:rsidR="00065C08">
        <w:rPr>
          <w:rFonts w:ascii="Times New Roman" w:eastAsia="Calibri" w:hAnsi="Times New Roman" w:cs="Times New Roman"/>
          <w:color w:val="000000"/>
          <w:sz w:val="28"/>
          <w:szCs w:val="28"/>
        </w:rPr>
        <w:t>port</w:t>
      </w: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precum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si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Statutul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si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Regulamentele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Federati</w:t>
      </w: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ilor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Nationale de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profil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142EFA2B" w14:textId="77777777" w:rsidR="00B92B66" w:rsidRPr="00B92B66" w:rsidRDefault="00B92B66" w:rsidP="00B92B66">
      <w:pPr>
        <w:spacing w:line="296" w:lineRule="auto"/>
        <w:ind w:left="52" w:right="22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B92B6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Art.4.Sediul</w:t>
      </w:r>
    </w:p>
    <w:p w14:paraId="69400482" w14:textId="1B0ED0A5" w:rsidR="00B92B66" w:rsidRPr="00B92B66" w:rsidRDefault="00335D1D" w:rsidP="00335D1D">
      <w:pPr>
        <w:spacing w:line="296" w:lineRule="auto"/>
        <w:ind w:left="190" w:right="22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="00ED1BE7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ED1BE7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Sediul</w:t>
      </w:r>
      <w:proofErr w:type="spellEnd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Clubului</w:t>
      </w:r>
      <w:proofErr w:type="spellEnd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este</w:t>
      </w:r>
      <w:proofErr w:type="spellEnd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M</w:t>
      </w:r>
      <w:r w:rsidR="00065C08">
        <w:rPr>
          <w:rFonts w:ascii="Times New Roman" w:eastAsia="Calibri" w:hAnsi="Times New Roman" w:cs="Times New Roman"/>
          <w:color w:val="000000"/>
          <w:sz w:val="28"/>
          <w:szCs w:val="28"/>
        </w:rPr>
        <w:t>u</w:t>
      </w:r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nicipiul</w:t>
      </w:r>
      <w:proofErr w:type="spellEnd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Buzau, str. </w:t>
      </w:r>
      <w:proofErr w:type="spellStart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Sporturilor</w:t>
      </w:r>
      <w:proofErr w:type="spellEnd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nr. 51A, </w:t>
      </w:r>
      <w:proofErr w:type="spellStart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judetul</w:t>
      </w:r>
      <w:proofErr w:type="spellEnd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Buzau.</w:t>
      </w:r>
    </w:p>
    <w:p w14:paraId="57F9D49A" w14:textId="48A5181B" w:rsidR="00B92B66" w:rsidRPr="00B92B66" w:rsidRDefault="00335D1D" w:rsidP="00335D1D">
      <w:pPr>
        <w:spacing w:line="296" w:lineRule="auto"/>
        <w:ind w:right="22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="00ED1BE7"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="00ED1BE7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1BE7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Sediul</w:t>
      </w:r>
      <w:proofErr w:type="spellEnd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poate</w:t>
      </w:r>
      <w:proofErr w:type="spellEnd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fi </w:t>
      </w:r>
      <w:proofErr w:type="spellStart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schimbat</w:t>
      </w:r>
      <w:proofErr w:type="spellEnd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p</w:t>
      </w:r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rin</w:t>
      </w:r>
      <w:proofErr w:type="spellEnd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hotararea</w:t>
      </w:r>
      <w:proofErr w:type="spellEnd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Consiliului</w:t>
      </w:r>
      <w:proofErr w:type="spellEnd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Director, in </w:t>
      </w:r>
      <w:proofErr w:type="spellStart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conditiile</w:t>
      </w:r>
      <w:proofErr w:type="spellEnd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legii</w:t>
      </w:r>
      <w:proofErr w:type="spellEnd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3E105DE" w14:textId="77777777" w:rsidR="00065C08" w:rsidRDefault="00065C08" w:rsidP="00B92B66">
      <w:pPr>
        <w:spacing w:line="296" w:lineRule="auto"/>
        <w:ind w:left="52" w:right="22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65E0EEF" w14:textId="2266FC12" w:rsidR="00B92B66" w:rsidRPr="00B92B66" w:rsidRDefault="00B92B66" w:rsidP="00B92B66">
      <w:pPr>
        <w:spacing w:line="296" w:lineRule="auto"/>
        <w:ind w:left="52" w:right="22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B92B6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Art.5.Durata</w:t>
      </w:r>
    </w:p>
    <w:p w14:paraId="7508D151" w14:textId="1EF3C9BC" w:rsidR="00335D1D" w:rsidRPr="00335D1D" w:rsidRDefault="00335D1D" w:rsidP="00335D1D">
      <w:pPr>
        <w:spacing w:line="296" w:lineRule="auto"/>
        <w:ind w:right="22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r w:rsidR="00ED1BE7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ED1BE7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Clubul</w:t>
      </w:r>
      <w:proofErr w:type="spellEnd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constituie</w:t>
      </w:r>
      <w:proofErr w:type="spellEnd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pe termen nelimitat.</w:t>
      </w:r>
    </w:p>
    <w:p w14:paraId="340EB029" w14:textId="615AE38D" w:rsidR="00B92B66" w:rsidRPr="00B92B66" w:rsidRDefault="00335D1D" w:rsidP="00335D1D">
      <w:pPr>
        <w:spacing w:line="296" w:lineRule="auto"/>
        <w:ind w:right="22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5.2.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Clubul</w:t>
      </w:r>
      <w:proofErr w:type="spellEnd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dobandeste</w:t>
      </w:r>
      <w:proofErr w:type="spellEnd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</w:t>
      </w:r>
      <w:proofErr w:type="spellStart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perso</w:t>
      </w: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n</w:t>
      </w:r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alitate</w:t>
      </w:r>
      <w:proofErr w:type="spellEnd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juridica</w:t>
      </w:r>
      <w:proofErr w:type="spellEnd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de la data </w:t>
      </w:r>
      <w:proofErr w:type="spellStart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inscrierii</w:t>
      </w:r>
      <w:proofErr w:type="spellEnd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Registrul</w:t>
      </w:r>
      <w:proofErr w:type="spellEnd"/>
    </w:p>
    <w:p w14:paraId="4634E077" w14:textId="77777777" w:rsidR="00335D1D" w:rsidRPr="00335D1D" w:rsidRDefault="00B92B66" w:rsidP="00B92B66">
      <w:pPr>
        <w:spacing w:line="296" w:lineRule="auto"/>
        <w:ind w:left="52" w:right="221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Asociatiilor</w:t>
      </w:r>
      <w:proofErr w:type="spellEnd"/>
      <w:r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si</w:t>
      </w:r>
      <w:proofErr w:type="spellEnd"/>
      <w:r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Fundatiilor</w:t>
      </w:r>
      <w:proofErr w:type="spellEnd"/>
      <w:r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organizat</w:t>
      </w:r>
      <w:proofErr w:type="spellEnd"/>
      <w:r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la Grefa </w:t>
      </w:r>
      <w:proofErr w:type="spellStart"/>
      <w:r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Judecatoriei</w:t>
      </w:r>
      <w:proofErr w:type="spellEnd"/>
      <w:r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Buzau. </w:t>
      </w:r>
    </w:p>
    <w:p w14:paraId="3288DB68" w14:textId="7DD3ECEB" w:rsidR="00B92B66" w:rsidRPr="00B92B66" w:rsidRDefault="00B92B66" w:rsidP="00335D1D">
      <w:pPr>
        <w:spacing w:line="296" w:lineRule="auto"/>
        <w:ind w:left="52" w:right="22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B92B6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Art.6.Patrimoniu</w:t>
      </w:r>
    </w:p>
    <w:p w14:paraId="4755E0D6" w14:textId="0D8D0172" w:rsidR="00B92B66" w:rsidRDefault="00335D1D" w:rsidP="00335D1D">
      <w:pPr>
        <w:spacing w:line="296" w:lineRule="auto"/>
        <w:ind w:right="22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Patrimoniul</w:t>
      </w:r>
      <w:proofErr w:type="spellEnd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Clubului</w:t>
      </w:r>
      <w:proofErr w:type="spellEnd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este</w:t>
      </w:r>
      <w:proofErr w:type="spellEnd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format din </w:t>
      </w:r>
      <w:proofErr w:type="spellStart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drepturile</w:t>
      </w:r>
      <w:proofErr w:type="spellEnd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si</w:t>
      </w:r>
      <w:proofErr w:type="spellEnd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obligatiile</w:t>
      </w:r>
      <w:proofErr w:type="spellEnd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dobandite</w:t>
      </w:r>
      <w:proofErr w:type="spellEnd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conditiile</w:t>
      </w:r>
      <w:proofErr w:type="spellEnd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legii</w:t>
      </w:r>
      <w:proofErr w:type="spellEnd"/>
      <w:r w:rsidR="00B92B66" w:rsidRPr="00B92B6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5AA7D88A" w14:textId="3FAF7A5C" w:rsidR="00335D1D" w:rsidRDefault="00335D1D" w:rsidP="00335D1D">
      <w:pPr>
        <w:spacing w:line="296" w:lineRule="auto"/>
        <w:ind w:right="22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6.2.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Veniturile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Clubului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provin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si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din:</w:t>
      </w:r>
    </w:p>
    <w:p w14:paraId="7F0F3AB2" w14:textId="5B3855F2" w:rsidR="00335D1D" w:rsidRPr="00335D1D" w:rsidRDefault="00335D1D" w:rsidP="00335D1D">
      <w:pPr>
        <w:spacing w:line="296" w:lineRule="auto"/>
        <w:ind w:right="22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cotizatii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contributii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si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penalitati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aplicate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membrilor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sai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sportivilor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antrenorilor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si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celorlalti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tehnicieni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o</w:t>
      </w: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trivit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statutelor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si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regulamentelor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proprii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064BCA8F" w14:textId="674823EA" w:rsidR="00335D1D" w:rsidRPr="00335D1D" w:rsidRDefault="00335D1D" w:rsidP="00335D1D">
      <w:pPr>
        <w:spacing w:line="296" w:lineRule="auto"/>
        <w:ind w:right="22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dobanzi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si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dividente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rezultat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plasarea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sumelor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disponibile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in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conditiile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legii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24A68839" w14:textId="5FD5F8F0" w:rsidR="00335D1D" w:rsidRPr="00335D1D" w:rsidRDefault="00335D1D" w:rsidP="00335D1D">
      <w:pPr>
        <w:spacing w:line="296" w:lineRule="auto"/>
        <w:ind w:right="22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dividentele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societatilo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r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come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r</w:t>
      </w: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ciale</w:t>
      </w:r>
      <w:proofErr w:type="spellEnd"/>
      <w:proofErr w:type="gram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infiintate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de Club;</w:t>
      </w:r>
    </w:p>
    <w:p w14:paraId="23C4B5FF" w14:textId="77777777" w:rsidR="00335D1D" w:rsidRPr="00335D1D" w:rsidRDefault="00335D1D" w:rsidP="00335D1D">
      <w:pPr>
        <w:spacing w:line="296" w:lineRule="auto"/>
        <w:ind w:right="22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venituri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obtinute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activitati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economice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realizate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legatura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directa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scopul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si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obiectul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activitate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declarate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ale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Clubului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4C86AF75" w14:textId="5E044792" w:rsidR="00335D1D" w:rsidRPr="00335D1D" w:rsidRDefault="00335D1D" w:rsidP="00335D1D">
      <w:pPr>
        <w:spacing w:line="296" w:lineRule="auto"/>
        <w:ind w:right="22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donatii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sponsorizari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14:paraId="660601B4" w14:textId="6CC50E29" w:rsidR="00335D1D" w:rsidRPr="00335D1D" w:rsidRDefault="00335D1D" w:rsidP="00335D1D">
      <w:pPr>
        <w:spacing w:line="296" w:lineRule="auto"/>
        <w:ind w:right="22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resurse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obtinute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de la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bugetu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l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de stat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sau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de la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buget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ul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local</w:t>
      </w:r>
    </w:p>
    <w:p w14:paraId="0F7C4D4E" w14:textId="15453C43" w:rsidR="00335D1D" w:rsidRPr="00335D1D" w:rsidRDefault="00335D1D" w:rsidP="00335D1D">
      <w:pPr>
        <w:spacing w:line="296" w:lineRule="auto"/>
        <w:ind w:right="22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sume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destinate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finantarii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programelor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sp</w:t>
      </w:r>
      <w:r w:rsidR="005C1AA5">
        <w:rPr>
          <w:rFonts w:ascii="Times New Roman" w:eastAsia="Calibri" w:hAnsi="Times New Roman" w:cs="Times New Roman"/>
          <w:color w:val="000000"/>
          <w:sz w:val="28"/>
          <w:szCs w:val="28"/>
        </w:rPr>
        <w:t>o</w:t>
      </w: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rtive ale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cluburilor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sportive de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drept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privat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si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inscrise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contractele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incheiate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Dir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e</w:t>
      </w: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ctia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pentru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Sport a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Judetului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Buzau,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sau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organele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administratiei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publice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locale,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du</w:t>
      </w:r>
      <w:r w:rsidR="005C1AA5">
        <w:rPr>
          <w:rFonts w:ascii="Times New Roman" w:eastAsia="Calibri" w:hAnsi="Times New Roman" w:cs="Times New Roman"/>
          <w:color w:val="000000"/>
          <w:sz w:val="28"/>
          <w:szCs w:val="28"/>
        </w:rPr>
        <w:t>p</w:t>
      </w: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caz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2EAE66EE" w14:textId="69B44B1C" w:rsidR="00335D1D" w:rsidRPr="00335D1D" w:rsidRDefault="00335D1D" w:rsidP="00335D1D">
      <w:pPr>
        <w:spacing w:line="296" w:lineRule="auto"/>
        <w:ind w:right="22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sume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obtinute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transferurile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sportivilo</w:t>
      </w:r>
      <w:r w:rsidR="005C1AA5">
        <w:rPr>
          <w:rFonts w:ascii="Times New Roman" w:eastAsia="Calibri" w:hAnsi="Times New Roman" w:cs="Times New Roman"/>
          <w:color w:val="000000"/>
          <w:sz w:val="28"/>
          <w:szCs w:val="28"/>
        </w:rPr>
        <w:t>r</w:t>
      </w:r>
      <w:proofErr w:type="spellEnd"/>
    </w:p>
    <w:p w14:paraId="73AF77C6" w14:textId="47EE765B" w:rsidR="00335D1D" w:rsidRPr="00335D1D" w:rsidRDefault="00335D1D" w:rsidP="00335D1D">
      <w:pPr>
        <w:spacing w:line="296" w:lineRule="auto"/>
        <w:ind w:right="22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venituri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obtinute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valorificarea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bunur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i</w:t>
      </w: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lor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aflate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patrimoniul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Clubului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pe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baza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hotararii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Adunarii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Generale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2D92D36D" w14:textId="44B25E0B" w:rsidR="00335D1D" w:rsidRPr="00335D1D" w:rsidRDefault="00335D1D" w:rsidP="00335D1D">
      <w:pPr>
        <w:spacing w:line="296" w:lineRule="auto"/>
        <w:ind w:right="22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venituri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obtinute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participarea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competitiile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si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demonstratiile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sportive; -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sume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ramase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exercitiul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financiar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precedent; -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alte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venituri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in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conditiile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legii</w:t>
      </w:r>
      <w:proofErr w:type="spellEnd"/>
      <w:r w:rsidRPr="00335D1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C8114FD" w14:textId="77777777" w:rsidR="00335D1D" w:rsidRPr="00B92B66" w:rsidRDefault="00335D1D" w:rsidP="00335D1D">
      <w:pPr>
        <w:spacing w:line="296" w:lineRule="auto"/>
        <w:ind w:right="22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C979C2A" w14:textId="77777777" w:rsidR="00B92B66" w:rsidRPr="00B92B66" w:rsidRDefault="00B92B66" w:rsidP="00335D1D">
      <w:pPr>
        <w:spacing w:line="296" w:lineRule="auto"/>
        <w:ind w:left="52" w:right="22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6CA67FC" w14:textId="67DC2CE5" w:rsidR="00B92B66" w:rsidRPr="00E034CA" w:rsidRDefault="005C1AA5" w:rsidP="00B92B6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34CA">
        <w:rPr>
          <w:rFonts w:ascii="Times New Roman" w:hAnsi="Times New Roman" w:cs="Times New Roman"/>
          <w:b/>
          <w:bCs/>
          <w:sz w:val="28"/>
          <w:szCs w:val="28"/>
          <w:u w:val="single"/>
        </w:rPr>
        <w:t>CAPITOLUL II- MEMBRI</w:t>
      </w:r>
    </w:p>
    <w:p w14:paraId="73BC9AE5" w14:textId="4ECC67F6" w:rsidR="005C1AA5" w:rsidRPr="005C1AA5" w:rsidRDefault="005C1AA5" w:rsidP="005C1AA5">
      <w:pPr>
        <w:rPr>
          <w:rFonts w:ascii="Times New Roman" w:hAnsi="Times New Roman" w:cs="Times New Roman"/>
          <w:sz w:val="28"/>
          <w:szCs w:val="28"/>
        </w:rPr>
      </w:pPr>
      <w:r w:rsidRPr="005C1AA5">
        <w:rPr>
          <w:rFonts w:ascii="Times New Roman" w:hAnsi="Times New Roman" w:cs="Times New Roman"/>
          <w:sz w:val="28"/>
          <w:szCs w:val="28"/>
        </w:rPr>
        <w:t xml:space="preserve">Art.7.Pentru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dobandirea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calitatii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activ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Clubului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necesara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intocmirea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cereri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primire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atentia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Director.</w:t>
      </w:r>
    </w:p>
    <w:p w14:paraId="258F39F4" w14:textId="77777777" w:rsidR="005C1AA5" w:rsidRPr="005C1AA5" w:rsidRDefault="005C1AA5" w:rsidP="005C1AA5">
      <w:pPr>
        <w:rPr>
          <w:rFonts w:ascii="Times New Roman" w:hAnsi="Times New Roman" w:cs="Times New Roman"/>
          <w:sz w:val="28"/>
          <w:szCs w:val="28"/>
        </w:rPr>
      </w:pPr>
      <w:r w:rsidRPr="005C1AA5">
        <w:rPr>
          <w:rFonts w:ascii="Times New Roman" w:hAnsi="Times New Roman" w:cs="Times New Roman"/>
          <w:sz w:val="28"/>
          <w:szCs w:val="28"/>
        </w:rPr>
        <w:t xml:space="preserve">Art.8.Consiliul Director are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obligatia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enalizeze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primire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pronunte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aprobarii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respingerii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fara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Faca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cunoscute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solicitantului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sale.</w:t>
      </w:r>
    </w:p>
    <w:p w14:paraId="02AF1BBD" w14:textId="0F8F4E10" w:rsidR="005C1AA5" w:rsidRPr="005C1AA5" w:rsidRDefault="005C1AA5" w:rsidP="005C1A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1AA5">
        <w:rPr>
          <w:rFonts w:ascii="Times New Roman" w:hAnsi="Times New Roman" w:cs="Times New Roman"/>
          <w:b/>
          <w:bCs/>
          <w:sz w:val="28"/>
          <w:szCs w:val="28"/>
        </w:rPr>
        <w:t xml:space="preserve">Art.9.Categorii de </w:t>
      </w:r>
      <w:proofErr w:type="spellStart"/>
      <w:r w:rsidRPr="005C1AA5">
        <w:rPr>
          <w:rFonts w:ascii="Times New Roman" w:hAnsi="Times New Roman" w:cs="Times New Roman"/>
          <w:b/>
          <w:bCs/>
          <w:sz w:val="28"/>
          <w:szCs w:val="28"/>
        </w:rPr>
        <w:t>membri</w:t>
      </w:r>
      <w:proofErr w:type="spellEnd"/>
    </w:p>
    <w:p w14:paraId="12C7C9D3" w14:textId="3D9B20AE" w:rsidR="005C1AA5" w:rsidRPr="005C1AA5" w:rsidRDefault="005C1AA5" w:rsidP="005C1AA5">
      <w:pPr>
        <w:rPr>
          <w:rFonts w:ascii="Times New Roman" w:hAnsi="Times New Roman" w:cs="Times New Roman"/>
          <w:sz w:val="28"/>
          <w:szCs w:val="28"/>
        </w:rPr>
      </w:pPr>
      <w:r w:rsidRPr="005C1AA5">
        <w:rPr>
          <w:rFonts w:ascii="Times New Roman" w:hAnsi="Times New Roman" w:cs="Times New Roman"/>
          <w:sz w:val="28"/>
          <w:szCs w:val="28"/>
        </w:rPr>
        <w:t>9.</w:t>
      </w:r>
      <w:r w:rsidR="00C166A9" w:rsidRPr="005C1AA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C166A9" w:rsidRPr="005C1AA5">
        <w:rPr>
          <w:rFonts w:ascii="Times New Roman" w:hAnsi="Times New Roman" w:cs="Times New Roman"/>
          <w:sz w:val="28"/>
          <w:szCs w:val="28"/>
        </w:rPr>
        <w:t>Categoriile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clubului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>- su</w:t>
      </w:r>
      <w:r>
        <w:rPr>
          <w:rFonts w:ascii="Times New Roman" w:hAnsi="Times New Roman" w:cs="Times New Roman"/>
          <w:sz w:val="28"/>
          <w:szCs w:val="28"/>
        </w:rPr>
        <w:t>nt</w:t>
      </w:r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fondatori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activi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onoare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>.</w:t>
      </w:r>
    </w:p>
    <w:p w14:paraId="159664EC" w14:textId="479E5983" w:rsidR="005C1AA5" w:rsidRPr="005C1AA5" w:rsidRDefault="005C1AA5" w:rsidP="005C1AA5">
      <w:pPr>
        <w:rPr>
          <w:rFonts w:ascii="Times New Roman" w:hAnsi="Times New Roman" w:cs="Times New Roman"/>
          <w:sz w:val="28"/>
          <w:szCs w:val="28"/>
        </w:rPr>
      </w:pPr>
      <w:r w:rsidRPr="005C1AA5">
        <w:rPr>
          <w:rFonts w:ascii="Times New Roman" w:hAnsi="Times New Roman" w:cs="Times New Roman"/>
          <w:sz w:val="28"/>
          <w:szCs w:val="28"/>
        </w:rPr>
        <w:t>9.</w:t>
      </w:r>
      <w:r w:rsidR="00C166A9" w:rsidRPr="005C1A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C166A9" w:rsidRPr="005C1AA5"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fondatori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acei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memb</w:t>
      </w:r>
      <w:r>
        <w:rPr>
          <w:rFonts w:ascii="Times New Roman" w:hAnsi="Times New Roman" w:cs="Times New Roman"/>
          <w:sz w:val="28"/>
          <w:szCs w:val="28"/>
        </w:rPr>
        <w:t>rii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participat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constituirea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Clubului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drept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vot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deliberativ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>.</w:t>
      </w:r>
    </w:p>
    <w:p w14:paraId="45AA5DDE" w14:textId="60272E34" w:rsidR="005C1AA5" w:rsidRPr="005C1AA5" w:rsidRDefault="005C1AA5" w:rsidP="005C1AA5">
      <w:pPr>
        <w:rPr>
          <w:rFonts w:ascii="Times New Roman" w:hAnsi="Times New Roman" w:cs="Times New Roman"/>
          <w:sz w:val="28"/>
          <w:szCs w:val="28"/>
        </w:rPr>
      </w:pPr>
      <w:r w:rsidRPr="005C1AA5">
        <w:rPr>
          <w:rFonts w:ascii="Times New Roman" w:hAnsi="Times New Roman" w:cs="Times New Roman"/>
          <w:sz w:val="28"/>
          <w:szCs w:val="28"/>
        </w:rPr>
        <w:t>9.</w:t>
      </w:r>
      <w:r w:rsidR="00C166A9" w:rsidRPr="005C1AA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C166A9" w:rsidRPr="005C1AA5"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activ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acordata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Director.</w:t>
      </w:r>
    </w:p>
    <w:p w14:paraId="33DFE6F7" w14:textId="1450BDE2" w:rsidR="005C1AA5" w:rsidRPr="005C1AA5" w:rsidRDefault="005C1AA5" w:rsidP="005C1AA5">
      <w:pPr>
        <w:rPr>
          <w:rFonts w:ascii="Times New Roman" w:hAnsi="Times New Roman" w:cs="Times New Roman"/>
          <w:sz w:val="28"/>
          <w:szCs w:val="28"/>
        </w:rPr>
      </w:pPr>
      <w:r w:rsidRPr="005C1AA5">
        <w:rPr>
          <w:rFonts w:ascii="Times New Roman" w:hAnsi="Times New Roman" w:cs="Times New Roman"/>
          <w:sz w:val="28"/>
          <w:szCs w:val="28"/>
        </w:rPr>
        <w:t>9.</w:t>
      </w:r>
      <w:r w:rsidR="00C166A9" w:rsidRPr="005C1AA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C166A9" w:rsidRPr="005C1AA5"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onoare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acei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membri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clubului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lor, au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adus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aduc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deosebite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Clubului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real</w:t>
      </w:r>
      <w:r w:rsidR="00C166A9">
        <w:rPr>
          <w:rFonts w:ascii="Times New Roman" w:hAnsi="Times New Roman" w:cs="Times New Roman"/>
          <w:sz w:val="28"/>
          <w:szCs w:val="28"/>
        </w:rPr>
        <w:t>i</w:t>
      </w:r>
      <w:r w:rsidRPr="005C1AA5">
        <w:rPr>
          <w:rFonts w:ascii="Times New Roman" w:hAnsi="Times New Roman" w:cs="Times New Roman"/>
          <w:sz w:val="28"/>
          <w:szCs w:val="28"/>
        </w:rPr>
        <w:t>zarea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scopului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>.</w:t>
      </w:r>
    </w:p>
    <w:p w14:paraId="2FAC58FD" w14:textId="5C6C9C09" w:rsidR="005C1AA5" w:rsidRPr="005C1AA5" w:rsidRDefault="005C1AA5" w:rsidP="005C1AA5">
      <w:pPr>
        <w:rPr>
          <w:rFonts w:ascii="Times New Roman" w:hAnsi="Times New Roman" w:cs="Times New Roman"/>
          <w:sz w:val="28"/>
          <w:szCs w:val="28"/>
        </w:rPr>
      </w:pPr>
      <w:r w:rsidRPr="005C1AA5">
        <w:rPr>
          <w:rFonts w:ascii="Times New Roman" w:hAnsi="Times New Roman" w:cs="Times New Roman"/>
          <w:sz w:val="28"/>
          <w:szCs w:val="28"/>
        </w:rPr>
        <w:t>9.</w:t>
      </w:r>
      <w:r w:rsidR="00C166A9" w:rsidRPr="005C1AA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C166A9" w:rsidRPr="005C1AA5"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onoare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drept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vot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ccnsultat</w:t>
      </w:r>
      <w:r w:rsidR="00C166A9">
        <w:rPr>
          <w:rFonts w:ascii="Times New Roman" w:hAnsi="Times New Roman" w:cs="Times New Roman"/>
          <w:sz w:val="28"/>
          <w:szCs w:val="28"/>
        </w:rPr>
        <w:t>i</w:t>
      </w:r>
      <w:r w:rsidRPr="005C1AA5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>.</w:t>
      </w:r>
    </w:p>
    <w:p w14:paraId="01DEB1CA" w14:textId="0AB76A70" w:rsidR="005C1AA5" w:rsidRPr="005C1AA5" w:rsidRDefault="005C1AA5" w:rsidP="005C1AA5">
      <w:pPr>
        <w:rPr>
          <w:rFonts w:ascii="Times New Roman" w:hAnsi="Times New Roman" w:cs="Times New Roman"/>
          <w:sz w:val="28"/>
          <w:szCs w:val="28"/>
        </w:rPr>
      </w:pPr>
      <w:r w:rsidRPr="005C1AA5">
        <w:rPr>
          <w:rFonts w:ascii="Times New Roman" w:hAnsi="Times New Roman" w:cs="Times New Roman"/>
          <w:sz w:val="28"/>
          <w:szCs w:val="28"/>
        </w:rPr>
        <w:t>9.</w:t>
      </w:r>
      <w:r w:rsidR="00C166A9" w:rsidRPr="005C1AA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C166A9" w:rsidRPr="005C1AA5"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onoare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acord</w:t>
      </w:r>
      <w:r w:rsidR="00C166A9">
        <w:rPr>
          <w:rFonts w:ascii="Times New Roman" w:hAnsi="Times New Roman" w:cs="Times New Roman"/>
          <w:sz w:val="28"/>
          <w:szCs w:val="28"/>
        </w:rPr>
        <w:t>ata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Adunarea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Generala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propunerea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5C1AA5">
        <w:rPr>
          <w:rFonts w:ascii="Times New Roman" w:hAnsi="Times New Roman" w:cs="Times New Roman"/>
          <w:sz w:val="28"/>
          <w:szCs w:val="28"/>
        </w:rPr>
        <w:t xml:space="preserve"> Director.</w:t>
      </w:r>
    </w:p>
    <w:p w14:paraId="126BD230" w14:textId="1698C407" w:rsidR="005C1AA5" w:rsidRDefault="00C166A9" w:rsidP="005C1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</w:t>
      </w:r>
      <w:r w:rsidRPr="005C1A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1AA5"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 w:rsidR="005C1AA5" w:rsidRPr="005C1AA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C1AA5" w:rsidRPr="005C1AA5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="005C1AA5" w:rsidRPr="005C1AA5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5C1AA5" w:rsidRPr="005C1AA5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5C1AA5" w:rsidRPr="005C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C1AA5" w:rsidRPr="005C1AA5">
        <w:rPr>
          <w:rFonts w:ascii="Times New Roman" w:hAnsi="Times New Roman" w:cs="Times New Roman"/>
          <w:sz w:val="28"/>
          <w:szCs w:val="28"/>
        </w:rPr>
        <w:t>transmisibil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C1AA5" w:rsidRPr="005C1A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3D0F8B88" w14:textId="77777777" w:rsidR="00C166A9" w:rsidRDefault="00C166A9" w:rsidP="005C1AA5">
      <w:pPr>
        <w:rPr>
          <w:rFonts w:ascii="Times New Roman" w:hAnsi="Times New Roman" w:cs="Times New Roman"/>
          <w:sz w:val="28"/>
          <w:szCs w:val="28"/>
        </w:rPr>
      </w:pPr>
    </w:p>
    <w:p w14:paraId="031FE72F" w14:textId="665615CD" w:rsidR="00C166A9" w:rsidRPr="00E034CA" w:rsidRDefault="00C166A9" w:rsidP="005C1AA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34CA">
        <w:rPr>
          <w:rFonts w:ascii="Times New Roman" w:hAnsi="Times New Roman" w:cs="Times New Roman"/>
          <w:b/>
          <w:bCs/>
          <w:sz w:val="28"/>
          <w:szCs w:val="28"/>
          <w:u w:val="single"/>
        </w:rPr>
        <w:t>CAPITOLUL III- ORGANIZAREA SI FUNCTIONAREA CLUBULUI</w:t>
      </w:r>
    </w:p>
    <w:p w14:paraId="1962A52E" w14:textId="60DC5A87" w:rsidR="00185D1B" w:rsidRPr="00185D1B" w:rsidRDefault="00185D1B" w:rsidP="00185D1B">
      <w:pPr>
        <w:rPr>
          <w:rFonts w:ascii="Times New Roman" w:hAnsi="Times New Roman" w:cs="Times New Roman"/>
          <w:sz w:val="28"/>
          <w:szCs w:val="28"/>
        </w:rPr>
      </w:pPr>
      <w:r w:rsidRPr="00185D1B">
        <w:rPr>
          <w:rFonts w:ascii="Times New Roman" w:hAnsi="Times New Roman" w:cs="Times New Roman"/>
          <w:sz w:val="28"/>
          <w:szCs w:val="28"/>
        </w:rPr>
        <w:t>Art.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85D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5D1B">
        <w:rPr>
          <w:rFonts w:ascii="Times New Roman" w:hAnsi="Times New Roman" w:cs="Times New Roman"/>
          <w:sz w:val="28"/>
          <w:szCs w:val="28"/>
        </w:rPr>
        <w:t>Organele</w:t>
      </w:r>
      <w:proofErr w:type="spellEnd"/>
      <w:r w:rsidRPr="00185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D1B">
        <w:rPr>
          <w:rFonts w:ascii="Times New Roman" w:hAnsi="Times New Roman" w:cs="Times New Roman"/>
          <w:sz w:val="28"/>
          <w:szCs w:val="28"/>
        </w:rPr>
        <w:t>Clubului</w:t>
      </w:r>
      <w:proofErr w:type="spellEnd"/>
      <w:r w:rsidRPr="00185D1B">
        <w:rPr>
          <w:rFonts w:ascii="Times New Roman" w:hAnsi="Times New Roman" w:cs="Times New Roman"/>
          <w:sz w:val="28"/>
          <w:szCs w:val="28"/>
        </w:rPr>
        <w:t xml:space="preserve"> sunt:</w:t>
      </w:r>
    </w:p>
    <w:p w14:paraId="7867934D" w14:textId="77777777" w:rsidR="00185D1B" w:rsidRPr="00185D1B" w:rsidRDefault="00185D1B" w:rsidP="00185D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5D1B">
        <w:rPr>
          <w:rFonts w:ascii="Times New Roman" w:hAnsi="Times New Roman" w:cs="Times New Roman"/>
          <w:sz w:val="28"/>
          <w:szCs w:val="28"/>
        </w:rPr>
        <w:t>a)</w:t>
      </w:r>
      <w:proofErr w:type="spellStart"/>
      <w:r w:rsidRPr="00185D1B">
        <w:rPr>
          <w:rFonts w:ascii="Times New Roman" w:hAnsi="Times New Roman" w:cs="Times New Roman"/>
          <w:sz w:val="28"/>
          <w:szCs w:val="28"/>
        </w:rPr>
        <w:t>Adunarea</w:t>
      </w:r>
      <w:proofErr w:type="spellEnd"/>
      <w:proofErr w:type="gramEnd"/>
      <w:r w:rsidRPr="00185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D1B">
        <w:rPr>
          <w:rFonts w:ascii="Times New Roman" w:hAnsi="Times New Roman" w:cs="Times New Roman"/>
          <w:sz w:val="28"/>
          <w:szCs w:val="28"/>
        </w:rPr>
        <w:t>Generala</w:t>
      </w:r>
      <w:proofErr w:type="spellEnd"/>
      <w:r w:rsidRPr="00185D1B">
        <w:rPr>
          <w:rFonts w:ascii="Times New Roman" w:hAnsi="Times New Roman" w:cs="Times New Roman"/>
          <w:sz w:val="28"/>
          <w:szCs w:val="28"/>
        </w:rPr>
        <w:t>;</w:t>
      </w:r>
    </w:p>
    <w:p w14:paraId="388AD6A7" w14:textId="77777777" w:rsidR="00185D1B" w:rsidRDefault="00185D1B" w:rsidP="00185D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5D1B">
        <w:rPr>
          <w:rFonts w:ascii="Times New Roman" w:hAnsi="Times New Roman" w:cs="Times New Roman"/>
          <w:sz w:val="28"/>
          <w:szCs w:val="28"/>
        </w:rPr>
        <w:t>b)</w:t>
      </w:r>
      <w:proofErr w:type="spellStart"/>
      <w:r w:rsidRPr="00185D1B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proofErr w:type="gramEnd"/>
      <w:r w:rsidRPr="00185D1B">
        <w:rPr>
          <w:rFonts w:ascii="Times New Roman" w:hAnsi="Times New Roman" w:cs="Times New Roman"/>
          <w:sz w:val="28"/>
          <w:szCs w:val="28"/>
        </w:rPr>
        <w:t xml:space="preserve"> Director.</w:t>
      </w:r>
    </w:p>
    <w:p w14:paraId="4329408C" w14:textId="77777777" w:rsidR="00185D1B" w:rsidRDefault="00185D1B" w:rsidP="00185D1B">
      <w:pPr>
        <w:rPr>
          <w:rFonts w:ascii="Times New Roman" w:hAnsi="Times New Roman" w:cs="Times New Roman"/>
          <w:sz w:val="28"/>
          <w:szCs w:val="28"/>
        </w:rPr>
      </w:pPr>
    </w:p>
    <w:p w14:paraId="69E3874D" w14:textId="58E9A2DF" w:rsidR="00185D1B" w:rsidRPr="00E034CA" w:rsidRDefault="00185D1B" w:rsidP="00185D1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34CA">
        <w:rPr>
          <w:rFonts w:ascii="Times New Roman" w:hAnsi="Times New Roman" w:cs="Times New Roman"/>
          <w:b/>
          <w:bCs/>
          <w:sz w:val="28"/>
          <w:szCs w:val="28"/>
          <w:u w:val="single"/>
        </w:rPr>
        <w:t>CAPITOLUL IV- FINANTAREA ACTIVITATILOR CLUBULUI</w:t>
      </w:r>
    </w:p>
    <w:p w14:paraId="0296F335" w14:textId="51E776DC" w:rsidR="007A5C5E" w:rsidRPr="007A5C5E" w:rsidRDefault="00185D1B" w:rsidP="007A5C5E">
      <w:pPr>
        <w:rPr>
          <w:rFonts w:ascii="Times New Roman" w:hAnsi="Times New Roman" w:cs="Times New Roman"/>
          <w:sz w:val="28"/>
          <w:szCs w:val="28"/>
        </w:rPr>
      </w:pPr>
      <w:r w:rsidRPr="007A5C5E">
        <w:rPr>
          <w:rFonts w:ascii="Times New Roman" w:hAnsi="Times New Roman" w:cs="Times New Roman"/>
          <w:sz w:val="28"/>
          <w:szCs w:val="28"/>
        </w:rPr>
        <w:t>Art.11.</w:t>
      </w:r>
      <w:r w:rsidR="007A5C5E" w:rsidRPr="007A5C5E">
        <w:rPr>
          <w:rFonts w:ascii="Times New Roman" w:hAnsi="Times New Roman" w:cs="Times New Roman"/>
          <w:sz w:val="28"/>
          <w:szCs w:val="28"/>
        </w:rPr>
        <w:t xml:space="preserve">Finantarea </w:t>
      </w:r>
      <w:proofErr w:type="spellStart"/>
      <w:r w:rsidR="007A5C5E" w:rsidRPr="007A5C5E">
        <w:rPr>
          <w:rFonts w:ascii="Times New Roman" w:hAnsi="Times New Roman" w:cs="Times New Roman"/>
          <w:sz w:val="28"/>
          <w:szCs w:val="28"/>
        </w:rPr>
        <w:t>activ</w:t>
      </w:r>
      <w:r w:rsidR="007A5C5E" w:rsidRPr="007A5C5E">
        <w:rPr>
          <w:rFonts w:ascii="Times New Roman" w:hAnsi="Times New Roman" w:cs="Times New Roman"/>
          <w:sz w:val="28"/>
          <w:szCs w:val="28"/>
        </w:rPr>
        <w:t>i</w:t>
      </w:r>
      <w:r w:rsidR="007A5C5E" w:rsidRPr="007A5C5E">
        <w:rPr>
          <w:rFonts w:ascii="Times New Roman" w:hAnsi="Times New Roman" w:cs="Times New Roman"/>
          <w:sz w:val="28"/>
          <w:szCs w:val="28"/>
        </w:rPr>
        <w:t>tatii</w:t>
      </w:r>
      <w:proofErr w:type="spellEnd"/>
      <w:r w:rsidR="007A5C5E"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C5E" w:rsidRPr="007A5C5E">
        <w:rPr>
          <w:rFonts w:ascii="Times New Roman" w:hAnsi="Times New Roman" w:cs="Times New Roman"/>
          <w:sz w:val="28"/>
          <w:szCs w:val="28"/>
        </w:rPr>
        <w:t>Clubului</w:t>
      </w:r>
      <w:proofErr w:type="spellEnd"/>
      <w:r w:rsidR="007A5C5E" w:rsidRPr="007A5C5E">
        <w:rPr>
          <w:rFonts w:ascii="Times New Roman" w:hAnsi="Times New Roman" w:cs="Times New Roman"/>
          <w:sz w:val="28"/>
          <w:szCs w:val="28"/>
        </w:rPr>
        <w:t xml:space="preserve"> se face in </w:t>
      </w:r>
      <w:proofErr w:type="spellStart"/>
      <w:r w:rsidR="007A5C5E" w:rsidRPr="007A5C5E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="007A5C5E" w:rsidRPr="007A5C5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7A5C5E" w:rsidRPr="007A5C5E">
        <w:rPr>
          <w:rFonts w:ascii="Times New Roman" w:hAnsi="Times New Roman" w:cs="Times New Roman"/>
          <w:sz w:val="28"/>
          <w:szCs w:val="28"/>
        </w:rPr>
        <w:t>dispozitiile</w:t>
      </w:r>
      <w:proofErr w:type="spellEnd"/>
      <w:r w:rsidR="007A5C5E"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C5E" w:rsidRPr="007A5C5E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7A5C5E"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C5E" w:rsidRPr="007A5C5E">
        <w:rPr>
          <w:rFonts w:ascii="Times New Roman" w:hAnsi="Times New Roman" w:cs="Times New Roman"/>
          <w:sz w:val="28"/>
          <w:szCs w:val="28"/>
        </w:rPr>
        <w:t>educatiei</w:t>
      </w:r>
      <w:proofErr w:type="spellEnd"/>
      <w:r w:rsidR="007A5C5E"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C5E" w:rsidRPr="007A5C5E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="007A5C5E"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C5E" w:rsidRPr="007A5C5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7A5C5E"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C5E" w:rsidRPr="007A5C5E">
        <w:rPr>
          <w:rFonts w:ascii="Times New Roman" w:hAnsi="Times New Roman" w:cs="Times New Roman"/>
          <w:sz w:val="28"/>
          <w:szCs w:val="28"/>
        </w:rPr>
        <w:t>sportului</w:t>
      </w:r>
      <w:proofErr w:type="spellEnd"/>
      <w:r w:rsidR="007A5C5E" w:rsidRPr="007A5C5E">
        <w:rPr>
          <w:rFonts w:ascii="Times New Roman" w:hAnsi="Times New Roman" w:cs="Times New Roman"/>
          <w:sz w:val="28"/>
          <w:szCs w:val="28"/>
        </w:rPr>
        <w:t xml:space="preserve"> nr. 69/20</w:t>
      </w:r>
      <w:r w:rsidR="007A5C5E" w:rsidRPr="007A5C5E">
        <w:rPr>
          <w:rFonts w:ascii="Times New Roman" w:hAnsi="Times New Roman" w:cs="Times New Roman"/>
          <w:sz w:val="28"/>
          <w:szCs w:val="28"/>
        </w:rPr>
        <w:t>0</w:t>
      </w:r>
      <w:r w:rsidR="007A5C5E" w:rsidRPr="007A5C5E">
        <w:rPr>
          <w:rFonts w:ascii="Times New Roman" w:hAnsi="Times New Roman" w:cs="Times New Roman"/>
          <w:sz w:val="28"/>
          <w:szCs w:val="28"/>
        </w:rPr>
        <w:t xml:space="preserve">0, cu </w:t>
      </w:r>
      <w:proofErr w:type="spellStart"/>
      <w:r w:rsidR="007A5C5E" w:rsidRPr="007A5C5E"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 w:rsidR="007A5C5E"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C5E" w:rsidRPr="007A5C5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7A5C5E"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C5E" w:rsidRPr="007A5C5E"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 w:rsidR="007A5C5E"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C5E" w:rsidRPr="007A5C5E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7A5C5E" w:rsidRPr="007A5C5E">
        <w:rPr>
          <w:rFonts w:ascii="Times New Roman" w:hAnsi="Times New Roman" w:cs="Times New Roman"/>
          <w:sz w:val="28"/>
          <w:szCs w:val="28"/>
        </w:rPr>
        <w:t>.</w:t>
      </w:r>
    </w:p>
    <w:p w14:paraId="73FCEC40" w14:textId="495BC63A" w:rsidR="007A5C5E" w:rsidRPr="007A5C5E" w:rsidRDefault="007A5C5E" w:rsidP="007A5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7A5C5E">
        <w:rPr>
          <w:rFonts w:ascii="Times New Roman" w:hAnsi="Times New Roman" w:cs="Times New Roman"/>
          <w:sz w:val="28"/>
          <w:szCs w:val="28"/>
        </w:rPr>
        <w:t>.</w:t>
      </w:r>
      <w:r w:rsidRPr="007A5C5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Veniturile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indiferent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de ursa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cheltuielile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natura sunt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cuprinse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propriu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>.</w:t>
      </w:r>
    </w:p>
    <w:p w14:paraId="490055B4" w14:textId="37214279" w:rsidR="007A5C5E" w:rsidRPr="007A5C5E" w:rsidRDefault="007A5C5E" w:rsidP="007A5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A5C5E">
        <w:rPr>
          <w:rFonts w:ascii="Times New Roman" w:hAnsi="Times New Roman" w:cs="Times New Roman"/>
          <w:sz w:val="28"/>
          <w:szCs w:val="28"/>
        </w:rPr>
        <w:t>.</w:t>
      </w:r>
      <w:r w:rsidRPr="007A5C5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se face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competentelor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Statut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conditiilor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prevazute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contractele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incheiate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organele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administratiei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centrale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pent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7A5C5E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fina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7A5C5E">
        <w:rPr>
          <w:rFonts w:ascii="Times New Roman" w:hAnsi="Times New Roman" w:cs="Times New Roman"/>
          <w:sz w:val="28"/>
          <w:szCs w:val="28"/>
        </w:rPr>
        <w:t>tarea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structurilor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sportive de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drept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fara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scop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lucrativ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ut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A5C5E">
        <w:rPr>
          <w:rFonts w:ascii="Times New Roman" w:hAnsi="Times New Roman" w:cs="Times New Roman"/>
          <w:sz w:val="28"/>
          <w:szCs w:val="28"/>
        </w:rPr>
        <w:t>litate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7A5C5E">
        <w:rPr>
          <w:rFonts w:ascii="Times New Roman" w:hAnsi="Times New Roman" w:cs="Times New Roman"/>
          <w:sz w:val="28"/>
          <w:szCs w:val="28"/>
        </w:rPr>
        <w:t>ublica.</w:t>
      </w:r>
    </w:p>
    <w:p w14:paraId="2CE4ADF0" w14:textId="23D0216C" w:rsidR="007A5C5E" w:rsidRDefault="007A5C5E" w:rsidP="007A5C5E">
      <w:pPr>
        <w:rPr>
          <w:rFonts w:ascii="Times New Roman" w:hAnsi="Times New Roman" w:cs="Times New Roman"/>
          <w:sz w:val="28"/>
          <w:szCs w:val="28"/>
        </w:rPr>
      </w:pPr>
      <w:r w:rsidRPr="007A5C5E">
        <w:rPr>
          <w:rFonts w:ascii="Times New Roman" w:hAnsi="Times New Roman" w:cs="Times New Roman"/>
          <w:sz w:val="28"/>
          <w:szCs w:val="28"/>
        </w:rPr>
        <w:t>Art.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A5C5E">
        <w:rPr>
          <w:rFonts w:ascii="Times New Roman" w:hAnsi="Times New Roman" w:cs="Times New Roman"/>
          <w:sz w:val="28"/>
          <w:szCs w:val="28"/>
        </w:rPr>
        <w:t xml:space="preserve">.Clubul, ca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7A5C5E">
        <w:rPr>
          <w:rFonts w:ascii="Times New Roman" w:hAnsi="Times New Roman" w:cs="Times New Roman"/>
          <w:sz w:val="28"/>
          <w:szCs w:val="28"/>
        </w:rPr>
        <w:t>isportiva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fara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scop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lucrativ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scutit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plata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impozitelor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taxelor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locale.</w:t>
      </w:r>
    </w:p>
    <w:p w14:paraId="36DF356F" w14:textId="14B00E70" w:rsidR="007A5C5E" w:rsidRPr="007A5C5E" w:rsidRDefault="007A5C5E" w:rsidP="007A5C5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34CA">
        <w:rPr>
          <w:rFonts w:ascii="Times New Roman" w:hAnsi="Times New Roman" w:cs="Times New Roman"/>
          <w:b/>
          <w:bCs/>
          <w:sz w:val="28"/>
          <w:szCs w:val="28"/>
          <w:u w:val="single"/>
        </w:rPr>
        <w:t>CAPITOLUL V- RELATIILE CLUBULUI</w:t>
      </w:r>
    </w:p>
    <w:p w14:paraId="044395AE" w14:textId="5BF197F8" w:rsidR="00185D1B" w:rsidRPr="00185D1B" w:rsidRDefault="00185D1B" w:rsidP="00185D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C49198" w14:textId="149B56D9" w:rsidR="007A5C5E" w:rsidRPr="007A5C5E" w:rsidRDefault="007A5C5E" w:rsidP="007A5C5E">
      <w:pPr>
        <w:rPr>
          <w:rFonts w:ascii="Times New Roman" w:hAnsi="Times New Roman" w:cs="Times New Roman"/>
          <w:sz w:val="28"/>
          <w:szCs w:val="28"/>
        </w:rPr>
      </w:pPr>
      <w:r w:rsidRPr="007A5C5E">
        <w:rPr>
          <w:rFonts w:ascii="Times New Roman" w:hAnsi="Times New Roman" w:cs="Times New Roman"/>
          <w:sz w:val="28"/>
          <w:szCs w:val="28"/>
        </w:rPr>
        <w:t>Art.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A5C5E">
        <w:rPr>
          <w:rFonts w:ascii="Times New Roman" w:hAnsi="Times New Roman" w:cs="Times New Roman"/>
          <w:sz w:val="28"/>
          <w:szCs w:val="28"/>
        </w:rPr>
        <w:t xml:space="preserve">.Relatiile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Clubului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autoritatil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adm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A5C5E">
        <w:rPr>
          <w:rFonts w:ascii="Times New Roman" w:hAnsi="Times New Roman" w:cs="Times New Roman"/>
          <w:sz w:val="28"/>
          <w:szCs w:val="28"/>
        </w:rPr>
        <w:t>nistratiei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, locale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centrale, sunt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decurg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>.</w:t>
      </w:r>
    </w:p>
    <w:p w14:paraId="1712487A" w14:textId="0FB94D37" w:rsidR="007A5C5E" w:rsidRPr="007A5C5E" w:rsidRDefault="007A5C5E" w:rsidP="007A5C5E">
      <w:pPr>
        <w:rPr>
          <w:rFonts w:ascii="Times New Roman" w:hAnsi="Times New Roman" w:cs="Times New Roman"/>
          <w:sz w:val="28"/>
          <w:szCs w:val="28"/>
        </w:rPr>
      </w:pPr>
      <w:r w:rsidRPr="007A5C5E">
        <w:rPr>
          <w:rFonts w:ascii="Times New Roman" w:hAnsi="Times New Roman" w:cs="Times New Roman"/>
          <w:sz w:val="28"/>
          <w:szCs w:val="28"/>
        </w:rPr>
        <w:t>Art.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A5C5E">
        <w:rPr>
          <w:rFonts w:ascii="Times New Roman" w:hAnsi="Times New Roman" w:cs="Times New Roman"/>
          <w:sz w:val="28"/>
          <w:szCs w:val="28"/>
        </w:rPr>
        <w:t xml:space="preserve">.Clubului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îi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revin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drepturile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obligatiile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decurg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reglementarile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Federatiei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Romane de Karate,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Fe</w:t>
      </w:r>
      <w:r w:rsidR="00E034CA">
        <w:rPr>
          <w:rFonts w:ascii="Times New Roman" w:hAnsi="Times New Roman" w:cs="Times New Roman"/>
          <w:sz w:val="28"/>
          <w:szCs w:val="28"/>
        </w:rPr>
        <w:t>d</w:t>
      </w:r>
      <w:r w:rsidRPr="007A5C5E">
        <w:rPr>
          <w:rFonts w:ascii="Times New Roman" w:hAnsi="Times New Roman" w:cs="Times New Roman"/>
          <w:sz w:val="28"/>
          <w:szCs w:val="28"/>
        </w:rPr>
        <w:t>eratiei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Romane de Karate Traditional,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Federatiei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Romane de Karate WUKF,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Federetiei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Romane de Arte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Martiale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Federatiei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Romane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Sportul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Toti,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Federatiei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-Romane de Judo,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Federatiei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Romane de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Kempo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Federatiei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Romane de A</w:t>
      </w:r>
      <w:r w:rsidR="00443FD4">
        <w:rPr>
          <w:rFonts w:ascii="Times New Roman" w:hAnsi="Times New Roman" w:cs="Times New Roman"/>
          <w:sz w:val="28"/>
          <w:szCs w:val="28"/>
        </w:rPr>
        <w:t>r</w:t>
      </w:r>
      <w:r w:rsidRPr="007A5C5E">
        <w:rPr>
          <w:rFonts w:ascii="Times New Roman" w:hAnsi="Times New Roman" w:cs="Times New Roman"/>
          <w:sz w:val="28"/>
          <w:szCs w:val="28"/>
        </w:rPr>
        <w:t xml:space="preserve">te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Martiale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de Contact,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Federatiei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Romane de Taekwondo —ITF,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Federatiei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Roma de</w:t>
      </w:r>
      <w:r>
        <w:rPr>
          <w:rFonts w:ascii="Times New Roman" w:hAnsi="Times New Roman" w:cs="Times New Roman"/>
          <w:sz w:val="28"/>
          <w:szCs w:val="28"/>
        </w:rPr>
        <w:t xml:space="preserve"> Tae</w:t>
      </w:r>
      <w:r w:rsidRPr="007A5C5E">
        <w:rPr>
          <w:rFonts w:ascii="Times New Roman" w:hAnsi="Times New Roman" w:cs="Times New Roman"/>
          <w:sz w:val="28"/>
          <w:szCs w:val="28"/>
        </w:rPr>
        <w:t xml:space="preserve">kwondo — WTF,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Federatiei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Romane de Aikido,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Federatiei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Romane de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Cultu</w:t>
      </w:r>
      <w:r w:rsidR="00377806">
        <w:rPr>
          <w:rFonts w:ascii="Times New Roman" w:hAnsi="Times New Roman" w:cs="Times New Roman"/>
          <w:sz w:val="28"/>
          <w:szCs w:val="28"/>
        </w:rPr>
        <w:t>r</w:t>
      </w:r>
      <w:r w:rsidRPr="007A5C5E">
        <w:rPr>
          <w:rFonts w:ascii="Times New Roman" w:hAnsi="Times New Roman" w:cs="Times New Roman"/>
          <w:sz w:val="28"/>
          <w:szCs w:val="28"/>
        </w:rPr>
        <w:t>ism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Fitness,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Federatiei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Romane de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Handbal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Federatiei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Romane de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Fotbal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Federatiei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Rcmane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de Baschet,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Federatiei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Romane de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Volei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Federatiei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Romane de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Regby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Federatiei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Romane de Tenis,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Federatiei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Romane de Tenis de Masa,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Federatieș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Romane de Sah,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Federatiei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Romane de Box,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Federatiei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Romane de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Lupte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Federatiei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Romane de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Oina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Federatiei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Romane de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Fotbal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-Tenis,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Federatiei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Romane de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Atletism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Federatiei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Romane de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Gimnastica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Federatiei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Romane de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Badmintcn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Fe</w:t>
      </w:r>
      <w:r w:rsidR="00E034CA">
        <w:rPr>
          <w:rFonts w:ascii="Times New Roman" w:hAnsi="Times New Roman" w:cs="Times New Roman"/>
          <w:sz w:val="28"/>
          <w:szCs w:val="28"/>
        </w:rPr>
        <w:t>d</w:t>
      </w:r>
      <w:r w:rsidRPr="007A5C5E">
        <w:rPr>
          <w:rFonts w:ascii="Times New Roman" w:hAnsi="Times New Roman" w:cs="Times New Roman"/>
          <w:sz w:val="28"/>
          <w:szCs w:val="28"/>
        </w:rPr>
        <w:t>eratiei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Romane de Sambo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b/>
          <w:bCs/>
          <w:sz w:val="28"/>
          <w:szCs w:val="28"/>
        </w:rPr>
        <w:t>Federatiei</w:t>
      </w:r>
      <w:proofErr w:type="spellEnd"/>
      <w:r w:rsidRPr="007A5C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4CA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7A5C5E">
        <w:rPr>
          <w:rFonts w:ascii="Times New Roman" w:hAnsi="Times New Roman" w:cs="Times New Roman"/>
          <w:b/>
          <w:bCs/>
          <w:sz w:val="28"/>
          <w:szCs w:val="28"/>
        </w:rPr>
        <w:t>omane de Karate Kyokushin IKO-2</w:t>
      </w:r>
      <w:r w:rsidRPr="007A5C5E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Statutele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Regulamentele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federa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7A5C5E">
        <w:rPr>
          <w:rFonts w:ascii="Times New Roman" w:hAnsi="Times New Roman" w:cs="Times New Roman"/>
          <w:sz w:val="28"/>
          <w:szCs w:val="28"/>
        </w:rPr>
        <w:t>iilor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sportive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internationale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respective.</w:t>
      </w:r>
    </w:p>
    <w:p w14:paraId="337340C2" w14:textId="443BC17D" w:rsidR="007A5C5E" w:rsidRPr="007A5C5E" w:rsidRDefault="007A5C5E" w:rsidP="007A5C5E">
      <w:pPr>
        <w:rPr>
          <w:rFonts w:ascii="Times New Roman" w:hAnsi="Times New Roman" w:cs="Times New Roman"/>
          <w:sz w:val="28"/>
          <w:szCs w:val="28"/>
        </w:rPr>
      </w:pPr>
      <w:r w:rsidRPr="007A5C5E">
        <w:rPr>
          <w:rFonts w:ascii="Times New Roman" w:hAnsi="Times New Roman" w:cs="Times New Roman"/>
          <w:sz w:val="28"/>
          <w:szCs w:val="28"/>
        </w:rPr>
        <w:t>Art.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A5C5E">
        <w:rPr>
          <w:rFonts w:ascii="Times New Roman" w:hAnsi="Times New Roman" w:cs="Times New Roman"/>
          <w:sz w:val="28"/>
          <w:szCs w:val="28"/>
        </w:rPr>
        <w:t>.</w:t>
      </w:r>
      <w:r w:rsidRPr="007A5C5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Nationala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Sport</w:t>
      </w:r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exercita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controlul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Clubului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conditiile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5E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7A5C5E">
        <w:rPr>
          <w:rFonts w:ascii="Times New Roman" w:hAnsi="Times New Roman" w:cs="Times New Roman"/>
          <w:sz w:val="28"/>
          <w:szCs w:val="28"/>
        </w:rPr>
        <w:t>.</w:t>
      </w:r>
    </w:p>
    <w:p w14:paraId="317CAE89" w14:textId="77777777" w:rsidR="00185D1B" w:rsidRPr="00B92B66" w:rsidRDefault="00185D1B" w:rsidP="005C1AA5">
      <w:pPr>
        <w:rPr>
          <w:rFonts w:ascii="Times New Roman" w:hAnsi="Times New Roman" w:cs="Times New Roman"/>
          <w:sz w:val="28"/>
          <w:szCs w:val="28"/>
        </w:rPr>
      </w:pPr>
    </w:p>
    <w:p w14:paraId="4B946B9F" w14:textId="77777777" w:rsidR="00B92B66" w:rsidRPr="00335D1D" w:rsidRDefault="00B92B66" w:rsidP="00ED2235">
      <w:pPr>
        <w:rPr>
          <w:rFonts w:ascii="Times New Roman" w:hAnsi="Times New Roman" w:cs="Times New Roman"/>
          <w:sz w:val="28"/>
          <w:szCs w:val="28"/>
        </w:rPr>
      </w:pPr>
    </w:p>
    <w:sectPr w:rsidR="00B92B66" w:rsidRPr="00335D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F36C4"/>
    <w:multiLevelType w:val="hybridMultilevel"/>
    <w:tmpl w:val="81F071D6"/>
    <w:lvl w:ilvl="0" w:tplc="A05A1B78">
      <w:start w:val="5"/>
      <w:numFmt w:val="decimal"/>
      <w:lvlText w:val="%1."/>
      <w:lvlJc w:val="left"/>
      <w:pPr>
        <w:ind w:left="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F432FC">
      <w:start w:val="1"/>
      <w:numFmt w:val="lowerLetter"/>
      <w:lvlText w:val="%2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B2C36E2">
      <w:start w:val="1"/>
      <w:numFmt w:val="lowerRoman"/>
      <w:lvlText w:val="%3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588A90">
      <w:start w:val="1"/>
      <w:numFmt w:val="decimal"/>
      <w:lvlText w:val="%4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2ACE18">
      <w:start w:val="1"/>
      <w:numFmt w:val="lowerLetter"/>
      <w:lvlText w:val="%5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0B09934">
      <w:start w:val="1"/>
      <w:numFmt w:val="lowerRoman"/>
      <w:lvlText w:val="%6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566E72">
      <w:start w:val="1"/>
      <w:numFmt w:val="decimal"/>
      <w:lvlText w:val="%7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10D5A8">
      <w:start w:val="1"/>
      <w:numFmt w:val="lowerLetter"/>
      <w:lvlText w:val="%8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B341EF0">
      <w:start w:val="1"/>
      <w:numFmt w:val="lowerRoman"/>
      <w:lvlText w:val="%9"/>
      <w:lvlJc w:val="left"/>
      <w:pPr>
        <w:ind w:left="6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7624B8"/>
    <w:multiLevelType w:val="hybridMultilevel"/>
    <w:tmpl w:val="D6AE6840"/>
    <w:lvl w:ilvl="0" w:tplc="EB68A9AA">
      <w:start w:val="4"/>
      <w:numFmt w:val="decimal"/>
      <w:lvlText w:val="%1."/>
      <w:lvlJc w:val="left"/>
      <w:pPr>
        <w:ind w:left="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9E4E26">
      <w:start w:val="1"/>
      <w:numFmt w:val="lowerLetter"/>
      <w:lvlText w:val="%2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7E7DC2">
      <w:start w:val="1"/>
      <w:numFmt w:val="lowerRoman"/>
      <w:lvlText w:val="%3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E4CD58">
      <w:start w:val="1"/>
      <w:numFmt w:val="decimal"/>
      <w:lvlText w:val="%4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44735E">
      <w:start w:val="1"/>
      <w:numFmt w:val="lowerLetter"/>
      <w:lvlText w:val="%5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EAFF42">
      <w:start w:val="1"/>
      <w:numFmt w:val="lowerRoman"/>
      <w:lvlText w:val="%6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EE31A4">
      <w:start w:val="1"/>
      <w:numFmt w:val="decimal"/>
      <w:lvlText w:val="%7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9AD958">
      <w:start w:val="1"/>
      <w:numFmt w:val="lowerLetter"/>
      <w:lvlText w:val="%8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D0E626">
      <w:start w:val="1"/>
      <w:numFmt w:val="lowerRoman"/>
      <w:lvlText w:val="%9"/>
      <w:lvlJc w:val="left"/>
      <w:pPr>
        <w:ind w:left="6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FA06F1"/>
    <w:multiLevelType w:val="multilevel"/>
    <w:tmpl w:val="1C844F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5C44DDF"/>
    <w:multiLevelType w:val="hybridMultilevel"/>
    <w:tmpl w:val="66541404"/>
    <w:lvl w:ilvl="0" w:tplc="566034BA">
      <w:start w:val="3"/>
      <w:numFmt w:val="decimal"/>
      <w:lvlText w:val="%1."/>
      <w:lvlJc w:val="left"/>
      <w:pPr>
        <w:ind w:left="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10B2">
      <w:start w:val="1"/>
      <w:numFmt w:val="lowerLetter"/>
      <w:lvlText w:val="%2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E22ED6">
      <w:start w:val="1"/>
      <w:numFmt w:val="lowerRoman"/>
      <w:lvlText w:val="%3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C89B4C">
      <w:start w:val="1"/>
      <w:numFmt w:val="decimal"/>
      <w:lvlText w:val="%4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D085D8">
      <w:start w:val="1"/>
      <w:numFmt w:val="lowerLetter"/>
      <w:lvlText w:val="%5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DE812C">
      <w:start w:val="1"/>
      <w:numFmt w:val="lowerRoman"/>
      <w:lvlText w:val="%6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DAA61E">
      <w:start w:val="1"/>
      <w:numFmt w:val="decimal"/>
      <w:lvlText w:val="%7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228D2E">
      <w:start w:val="1"/>
      <w:numFmt w:val="lowerLetter"/>
      <w:lvlText w:val="%8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7AC3E2">
      <w:start w:val="1"/>
      <w:numFmt w:val="lowerRoman"/>
      <w:lvlText w:val="%9"/>
      <w:lvlJc w:val="left"/>
      <w:pPr>
        <w:ind w:left="6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9679005">
    <w:abstractNumId w:val="2"/>
  </w:num>
  <w:num w:numId="2" w16cid:durableId="2092390891">
    <w:abstractNumId w:val="3"/>
  </w:num>
  <w:num w:numId="3" w16cid:durableId="37896299">
    <w:abstractNumId w:val="1"/>
  </w:num>
  <w:num w:numId="4" w16cid:durableId="1778595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DC"/>
    <w:rsid w:val="00065C08"/>
    <w:rsid w:val="00185D1B"/>
    <w:rsid w:val="00335D1D"/>
    <w:rsid w:val="00377806"/>
    <w:rsid w:val="00443FD4"/>
    <w:rsid w:val="00501B3C"/>
    <w:rsid w:val="005C1AA5"/>
    <w:rsid w:val="007A5C5E"/>
    <w:rsid w:val="00B92B66"/>
    <w:rsid w:val="00C166A9"/>
    <w:rsid w:val="00C47BDC"/>
    <w:rsid w:val="00E034CA"/>
    <w:rsid w:val="00ED1BE7"/>
    <w:rsid w:val="00ED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0214"/>
  <w15:chartTrackingRefBased/>
  <w15:docId w15:val="{568C8C21-A32D-4652-9A23-1A986219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D2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POPESCU</dc:creator>
  <cp:keywords/>
  <dc:description/>
  <cp:lastModifiedBy>Sorin POPESCU</cp:lastModifiedBy>
  <cp:revision>5</cp:revision>
  <dcterms:created xsi:type="dcterms:W3CDTF">2024-02-17T11:59:00Z</dcterms:created>
  <dcterms:modified xsi:type="dcterms:W3CDTF">2024-02-17T21:37:00Z</dcterms:modified>
</cp:coreProperties>
</file>